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3B" w:rsidRPr="00CF333B" w:rsidRDefault="00CF333B" w:rsidP="00CF33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CF333B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Безопасность при работе в интернете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Убедитесь, что ваш компьютер не заражён какими-либо вирусами. Установите и активизируйте антивирусные программы, старайтесь их постоянно обновлять. Только постоянное обновление антивирусных программ позволит вам своевременно обнаружить и предотвратить появление вируса.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Рекомендуется использовать программное обеспечение, которое отслеживает и борется с программным обеспечением 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Spyware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Spyware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— вид программного обеспечения, который пытается запомнить ваши клавиатурные последовательности и передать их третьим лицам.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Настоятельно рекомендуется использование виртуальной клавиатуры при вводе пароля на всех этапах работы с Интернет-банком. Использование виртуальной клавиатуры позволит избежать компрометации пароля в случае заражения ПК программным обеспечением 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Spyware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Рекомендуется использовать межсетевой экран (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firewall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) при входе в интернет или установить персональный межсетевой экран (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firewall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) на вашем компьютере. При использовании межсетевого экрана (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firewall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) несанкционированный вход в систему вашего компьютера через интернет будет весьма затруднен или предотвращён.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Используйте программное обеспечение (операционные системы, приложения) из проверенных и надёжных источников. Откажитесь от использования и инсталляции программного обеспечения из непроверенных источников.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В случае подключения через модем обратите, пожалуйста, внимание на набираемый номер. В случае обнаружения несовпадения номера удалите неизвестный вам номер.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Сконфигурируйте ваш обозреватель таким образом, чтобы установки настройки кэширования не допускали сохранения конфиденциальных страниц (SSL-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page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).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Контролируйте свою электронную почту, не открывайте сообщения от неизвестных адресатов, не передавайте свои личные данные. Никогда не открывайте подозрительные файлы, присланные вам по электронной почте. Не отвечайте на электронные письма, в которых якобы от имени банка, вас просят предоставить персональную информацию. Никогда не следуйте по ссылкам в таких письмах (даже на сайт банка), т.к. они могут вести на мошеннические сайты.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Проверяйте адреса интернет-сайтов, к которым вы подключаетесь, т.к. злоумышленники могут использовать похожие названия для создания мошеннических ресурсов.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Избегайте пользоваться услугами 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интернет-ресурсов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сомнительного содержания; зачастую они создаются специально для получения информации о банковских картах и последующего ее неправомерного использования.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Совершайте покупки только со своего компьютера, не пользуйтесь интернет-кафе и другими доступными средствами, где могут быть установлены программы-шпионы, запоминающие вводимые вами конфиденциальные данные.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 xml:space="preserve">Выбирайте нетривиальные пароли, которые не связаны с вашим днем рождения или другими персональными данными. Если возможно, выбирайте </w:t>
      </w:r>
      <w:proofErr w:type="spellStart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символьно</w:t>
      </w:r>
      <w:proofErr w:type="spellEnd"/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-цифровые пароли. Не записывайте пароли и никому не сообщайте их. Если вы боитесь забыть свой пароль, придумайте понятную только вам систему его записи (например, в виде номера телефона или адреса в телефонной книжке).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Банк никогда не осуществляет рассылку электронных писем с просьбой предоставить конфиденциальную информацию, или таких, которые содержат компьютерные программы.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Если вы получили письмо от имени банка, содержание которого вызывает подозрение, либо с вами связались по телефону от имени банка, с просьбой установить некоторое программное обеспечение, просьба связаться со службой поддержки банка и уточнить ситуацию. Всегда используйте контактную информацию служб поддержки банка, указанную в официальных источниках информации, и не используйте контактную информацию, указанную в полученном письме или полученную в ходе телефонного разговора.</w:t>
      </w:r>
    </w:p>
    <w:p w:rsidR="00CF333B" w:rsidRPr="00CF333B" w:rsidRDefault="00CF333B" w:rsidP="00CF333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CF333B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Любые электронные сообщения, отправленные с бесплатных почтовых служб интернета (@mail.ru, @yandex.ru, @rambler.ru, @gmail.com, @yahoo.com и т.п.), не являются почтой, отправленной банком.</w:t>
      </w:r>
    </w:p>
    <w:p w:rsidR="002657FB" w:rsidRDefault="002657FB">
      <w:bookmarkStart w:id="0" w:name="_GoBack"/>
      <w:bookmarkEnd w:id="0"/>
    </w:p>
    <w:sectPr w:rsidR="0026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B"/>
    <w:rsid w:val="002657FB"/>
    <w:rsid w:val="00C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A7CF-A4CC-4FDD-9334-414E84FF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 Мир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Дорофеева</dc:creator>
  <cp:keywords/>
  <dc:description/>
  <cp:lastModifiedBy>Оксана Дорофеева</cp:lastModifiedBy>
  <cp:revision>1</cp:revision>
  <dcterms:created xsi:type="dcterms:W3CDTF">2022-12-14T14:18:00Z</dcterms:created>
  <dcterms:modified xsi:type="dcterms:W3CDTF">2022-12-14T14:18:00Z</dcterms:modified>
</cp:coreProperties>
</file>